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DF23" w14:textId="77777777" w:rsidR="008A4302" w:rsidRDefault="008A4302" w:rsidP="00473F89"/>
    <w:p w14:paraId="36CB4BE6" w14:textId="53882E56" w:rsidR="00924981" w:rsidRDefault="0096793F" w:rsidP="00DF2B99">
      <w:pPr>
        <w:jc w:val="center"/>
      </w:pPr>
      <w:r>
        <w:rPr>
          <w:noProof/>
        </w:rPr>
        <w:drawing>
          <wp:inline distT="0" distB="0" distL="0" distR="0" wp14:anchorId="18DDB9E7" wp14:editId="5A4CE8B4">
            <wp:extent cx="6858000" cy="2848928"/>
            <wp:effectExtent l="0" t="0" r="0" b="8890"/>
            <wp:docPr id="1" name="Picture 1" descr="ISB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BI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848928"/>
                    </a:xfrm>
                    <a:prstGeom prst="rect">
                      <a:avLst/>
                    </a:prstGeom>
                    <a:noFill/>
                    <a:ln>
                      <a:noFill/>
                    </a:ln>
                  </pic:spPr>
                </pic:pic>
              </a:graphicData>
            </a:graphic>
          </wp:inline>
        </w:drawing>
      </w:r>
    </w:p>
    <w:p w14:paraId="6C398A25" w14:textId="2EBF80DB" w:rsidR="00CB30CE" w:rsidRPr="00CB30CE" w:rsidRDefault="00CB30CE" w:rsidP="0078005A">
      <w:pPr>
        <w:jc w:val="both"/>
      </w:pPr>
      <w:r w:rsidRPr="00CB30CE">
        <w:t>You are cordially invited to attend the International Symposium on Biomedical Imaging Conference of the IEEE Engineering in Medic</w:t>
      </w:r>
      <w:r w:rsidR="0096793F">
        <w:t>ine and Biology Society, ISBI’18</w:t>
      </w:r>
      <w:r w:rsidRPr="00CB30CE">
        <w:t>.  The C</w:t>
      </w:r>
      <w:r w:rsidR="000C792F">
        <w:t xml:space="preserve">onference is being held April </w:t>
      </w:r>
      <w:r w:rsidR="0096793F">
        <w:t>4-7 2018</w:t>
      </w:r>
      <w:r w:rsidRPr="00CB30CE">
        <w:t xml:space="preserve">, at the </w:t>
      </w:r>
      <w:r w:rsidR="0096793F">
        <w:t>Omni Shoreham Hotel in Washington DC</w:t>
      </w:r>
      <w:r w:rsidR="000C792F">
        <w:t xml:space="preserve">. </w:t>
      </w:r>
      <w:r w:rsidRPr="00CB30CE">
        <w:t xml:space="preserve">  ISBI is a joint initiative of the IEEE Signal Processing Society (SPS) and IEEE Engineering in Medicine and Biology Society (EMBS)</w:t>
      </w:r>
    </w:p>
    <w:p w14:paraId="7675942A" w14:textId="7574AC82" w:rsidR="00CB30CE" w:rsidRPr="00CB30CE" w:rsidRDefault="00C85F7D" w:rsidP="0078005A">
      <w:pPr>
        <w:jc w:val="both"/>
      </w:pPr>
      <w:r w:rsidRPr="00CB30CE">
        <w:t>Bio imaging</w:t>
      </w:r>
      <w:r w:rsidR="00CB30CE" w:rsidRPr="00CB30CE">
        <w:t xml:space="preserve"> has continued to evolve across a wide spectrum of applications from diagnostics to personalized therapy to mechanistic understanding of biological processes. The field continues to be challenged with ever increasing demand on more robust methods and integration with clinical and molecular data</w:t>
      </w:r>
    </w:p>
    <w:p w14:paraId="17C210A9" w14:textId="5516D7E0" w:rsidR="00CB30CE" w:rsidRPr="00CB30CE" w:rsidRDefault="00CB30CE" w:rsidP="0078005A">
      <w:pPr>
        <w:jc w:val="both"/>
      </w:pPr>
      <w:r w:rsidRPr="00CB30CE">
        <w:t>Please note that this invitation  for participation  does not, in any way, f</w:t>
      </w:r>
      <w:r w:rsidR="0096793F">
        <w:t>inancially oblige either ISBI’18</w:t>
      </w:r>
      <w:r w:rsidRPr="00CB30CE">
        <w:t xml:space="preserve"> or the IEEE Engineering in Medicine and Biology Society (EMBS) for the expenses you incur for travel and conference  attendance, and  all conference  participants  are  expected to  pay the  registration  fees according to conference policy.</w:t>
      </w:r>
    </w:p>
    <w:p w14:paraId="62B1122B" w14:textId="081E3E07" w:rsidR="00CB30CE" w:rsidRDefault="00CB30CE" w:rsidP="0078005A">
      <w:pPr>
        <w:jc w:val="both"/>
      </w:pPr>
      <w:r w:rsidRPr="00CB30CE">
        <w:t xml:space="preserve">Please </w:t>
      </w:r>
      <w:r w:rsidR="00C85F7D" w:rsidRPr="00CB30CE">
        <w:t>visit</w:t>
      </w:r>
      <w:r w:rsidR="00C85F7D">
        <w:t xml:space="preserve"> </w:t>
      </w:r>
      <w:r w:rsidR="00386DB1" w:rsidRPr="00386DB1">
        <w:t>http://biomedicalimaging.org/2018/</w:t>
      </w:r>
      <w:r w:rsidR="00C85F7D">
        <w:t xml:space="preserve"> </w:t>
      </w:r>
      <w:r w:rsidR="00C85F7D" w:rsidRPr="00CB30CE">
        <w:t>to</w:t>
      </w:r>
      <w:r w:rsidRPr="00CB30CE">
        <w:t xml:space="preserve"> learn more. We look forward </w:t>
      </w:r>
      <w:r w:rsidR="0096793F">
        <w:t>to your participation in ISBI’18</w:t>
      </w:r>
      <w:r w:rsidRPr="00CB30CE">
        <w:t>!</w:t>
      </w:r>
    </w:p>
    <w:p w14:paraId="0B3E4D5D" w14:textId="77777777" w:rsidR="000D2FF1" w:rsidRDefault="000D2FF1" w:rsidP="0078005A">
      <w:pPr>
        <w:jc w:val="both"/>
      </w:pPr>
      <w:bookmarkStart w:id="0" w:name="_GoBack"/>
      <w:bookmarkEnd w:id="0"/>
    </w:p>
    <w:p w14:paraId="7E104CA4" w14:textId="6D06564B" w:rsidR="00CB30CE" w:rsidRPr="00CB30CE" w:rsidRDefault="00CB30CE" w:rsidP="00CB30CE">
      <w:pPr>
        <w:jc w:val="both"/>
      </w:pPr>
      <w:r w:rsidRPr="00CB30CE">
        <w:t>Sincerely,</w:t>
      </w:r>
    </w:p>
    <w:p w14:paraId="134DC314" w14:textId="12FED005" w:rsidR="00DF2B99" w:rsidRDefault="00EB0833" w:rsidP="00CB30CE">
      <w:pPr>
        <w:jc w:val="both"/>
        <w:rPr>
          <w:sz w:val="18"/>
          <w:szCs w:val="18"/>
        </w:rPr>
      </w:pPr>
      <w:r>
        <w:rPr>
          <w:sz w:val="18"/>
          <w:szCs w:val="18"/>
        </w:rPr>
        <w:t xml:space="preserve">   </w:t>
      </w:r>
    </w:p>
    <w:p w14:paraId="5259260A" w14:textId="547F16B3" w:rsidR="00CB30CE" w:rsidRDefault="000D2FF1" w:rsidP="00CB30CE">
      <w:pPr>
        <w:jc w:val="both"/>
        <w:rPr>
          <w:sz w:val="18"/>
          <w:szCs w:val="18"/>
        </w:rPr>
      </w:pPr>
      <w:r>
        <w:rPr>
          <w:noProof/>
          <w:sz w:val="18"/>
          <w:szCs w:val="18"/>
        </w:rPr>
        <w:drawing>
          <wp:anchor distT="0" distB="0" distL="114300" distR="114300" simplePos="0" relativeHeight="251660288" behindDoc="0" locked="0" layoutInCell="1" allowOverlap="1" wp14:anchorId="46B21F8E" wp14:editId="1E5A4538">
            <wp:simplePos x="0" y="0"/>
            <wp:positionH relativeFrom="column">
              <wp:posOffset>3894748</wp:posOffset>
            </wp:positionH>
            <wp:positionV relativeFrom="paragraph">
              <wp:posOffset>10599</wp:posOffset>
            </wp:positionV>
            <wp:extent cx="1299845"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845" cy="464820"/>
                    </a:xfrm>
                    <a:prstGeom prst="rect">
                      <a:avLst/>
                    </a:prstGeom>
                    <a:noFill/>
                  </pic:spPr>
                </pic:pic>
              </a:graphicData>
            </a:graphic>
            <wp14:sizeRelH relativeFrom="page">
              <wp14:pctWidth>0</wp14:pctWidth>
            </wp14:sizeRelH>
            <wp14:sizeRelV relativeFrom="page">
              <wp14:pctHeight>0</wp14:pctHeight>
            </wp14:sizeRelV>
          </wp:anchor>
        </w:drawing>
      </w:r>
      <w:r w:rsidR="00EB0833">
        <w:rPr>
          <w:sz w:val="18"/>
          <w:szCs w:val="18"/>
        </w:rPr>
        <w:t xml:space="preserve">  </w:t>
      </w:r>
      <w:r>
        <w:rPr>
          <w:noProof/>
        </w:rPr>
        <w:drawing>
          <wp:inline distT="0" distB="0" distL="0" distR="0" wp14:anchorId="20624A25" wp14:editId="274A94E1">
            <wp:extent cx="1374550" cy="226011"/>
            <wp:effectExtent l="0" t="0" r="0" b="3175"/>
            <wp:docPr id="5" name="Picture 5" descr="amini-signature2"/>
            <wp:cNvGraphicFramePr/>
            <a:graphic xmlns:a="http://schemas.openxmlformats.org/drawingml/2006/main">
              <a:graphicData uri="http://schemas.openxmlformats.org/drawingml/2006/picture">
                <pic:pic xmlns:pic="http://schemas.openxmlformats.org/drawingml/2006/picture">
                  <pic:nvPicPr>
                    <pic:cNvPr id="4" name="Picture 4" descr="amini-signature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062" cy="228068"/>
                    </a:xfrm>
                    <a:prstGeom prst="rect">
                      <a:avLst/>
                    </a:prstGeom>
                    <a:noFill/>
                    <a:ln>
                      <a:noFill/>
                    </a:ln>
                  </pic:spPr>
                </pic:pic>
              </a:graphicData>
            </a:graphic>
          </wp:inline>
        </w:drawing>
      </w:r>
    </w:p>
    <w:p w14:paraId="41152E37" w14:textId="6BAB186E" w:rsidR="00CB30CE" w:rsidRDefault="0096793F" w:rsidP="00CB30CE">
      <w:pPr>
        <w:jc w:val="both"/>
        <w:rPr>
          <w:sz w:val="18"/>
          <w:szCs w:val="18"/>
        </w:rPr>
      </w:pPr>
      <w:r>
        <w:rPr>
          <w:noProof/>
        </w:rPr>
        <mc:AlternateContent>
          <mc:Choice Requires="wps">
            <w:drawing>
              <wp:anchor distT="0" distB="0" distL="114300" distR="114300" simplePos="0" relativeHeight="251659264" behindDoc="0" locked="0" layoutInCell="1" allowOverlap="1" wp14:anchorId="152CF717" wp14:editId="68A48F98">
                <wp:simplePos x="0" y="0"/>
                <wp:positionH relativeFrom="column">
                  <wp:posOffset>3727450</wp:posOffset>
                </wp:positionH>
                <wp:positionV relativeFrom="paragraph">
                  <wp:posOffset>31115</wp:posOffset>
                </wp:positionV>
                <wp:extent cx="2127250" cy="6940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27250" cy="69405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6B578" w14:textId="6EDB9329" w:rsidR="00CB30CE" w:rsidRDefault="0096793F" w:rsidP="000B518E">
                            <w:pPr>
                              <w:spacing w:after="0"/>
                              <w:jc w:val="both"/>
                            </w:pPr>
                            <w:r>
                              <w:t>Scott Acton</w:t>
                            </w:r>
                          </w:p>
                          <w:p w14:paraId="78A98C78" w14:textId="4014F2DB" w:rsidR="00A82893" w:rsidRDefault="00A82893" w:rsidP="000B518E">
                            <w:pPr>
                              <w:spacing w:after="0"/>
                              <w:jc w:val="both"/>
                            </w:pPr>
                            <w:r>
                              <w:t>University of Virginia</w:t>
                            </w:r>
                          </w:p>
                          <w:p w14:paraId="1C30EBFD" w14:textId="411427F2" w:rsidR="0096793F" w:rsidRDefault="0096793F" w:rsidP="000B518E">
                            <w:pPr>
                              <w:spacing w:after="0"/>
                              <w:jc w:val="both"/>
                            </w:pPr>
                            <w:r>
                              <w:t>ISBI’18 Conference Co-Chair</w:t>
                            </w:r>
                          </w:p>
                          <w:p w14:paraId="6CFC9EBF" w14:textId="77777777" w:rsidR="00CB30CE" w:rsidRDefault="00CB30CE" w:rsidP="00CB30CE">
                            <w:pPr>
                              <w:jc w:val="both"/>
                            </w:pPr>
                          </w:p>
                          <w:p w14:paraId="326303A4" w14:textId="77777777" w:rsidR="00CB30CE" w:rsidRDefault="00CB30CE" w:rsidP="00CB3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CF717" id="_x0000_t202" coordsize="21600,21600" o:spt="202" path="m,l,21600r21600,l21600,xe">
                <v:stroke joinstyle="miter"/>
                <v:path gradientshapeok="t" o:connecttype="rect"/>
              </v:shapetype>
              <v:shape id="Text Box 3" o:spid="_x0000_s1026" type="#_x0000_t202" style="position:absolute;left:0;text-align:left;margin-left:293.5pt;margin-top:2.45pt;width:167.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DPqgIAAKM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" filled="f" stroked="f">
                <v:textbox>
                  <w:txbxContent>
                    <w:p w14:paraId="69D6B578" w14:textId="6EDB9329" w:rsidR="00CB30CE" w:rsidRDefault="0096793F" w:rsidP="000B518E">
                      <w:pPr>
                        <w:spacing w:after="0"/>
                        <w:jc w:val="both"/>
                      </w:pPr>
                      <w:r>
                        <w:t>Scott Acton</w:t>
                      </w:r>
                    </w:p>
                    <w:p w14:paraId="78A98C78" w14:textId="4014F2DB" w:rsidR="00A82893" w:rsidRDefault="00A82893" w:rsidP="000B518E">
                      <w:pPr>
                        <w:spacing w:after="0"/>
                        <w:jc w:val="both"/>
                      </w:pPr>
                      <w:r>
                        <w:t>University of Virginia</w:t>
                      </w:r>
                    </w:p>
                    <w:p w14:paraId="1C30EBFD" w14:textId="411427F2" w:rsidR="0096793F" w:rsidRDefault="0096793F" w:rsidP="000B518E">
                      <w:pPr>
                        <w:spacing w:after="0"/>
                        <w:jc w:val="both"/>
                      </w:pPr>
                      <w:r>
                        <w:t>ISBI’18 Conference Co-Chair</w:t>
                      </w:r>
                    </w:p>
                    <w:p w14:paraId="6CFC9EBF" w14:textId="77777777" w:rsidR="00CB30CE" w:rsidRDefault="00CB30CE" w:rsidP="00CB30CE">
                      <w:pPr>
                        <w:jc w:val="both"/>
                      </w:pPr>
                    </w:p>
                    <w:p w14:paraId="326303A4" w14:textId="77777777" w:rsidR="00CB30CE" w:rsidRDefault="00CB30CE" w:rsidP="00CB30CE"/>
                  </w:txbxContent>
                </v:textbox>
                <w10:wrap type="square"/>
              </v:shape>
            </w:pict>
          </mc:Fallback>
        </mc:AlternateContent>
      </w:r>
      <w:r w:rsidR="00CB30CE">
        <w:rPr>
          <w:noProof/>
        </w:rPr>
        <mc:AlternateContent>
          <mc:Choice Requires="wps">
            <w:drawing>
              <wp:inline distT="0" distB="0" distL="0" distR="0" wp14:anchorId="6818A98A" wp14:editId="4C4331AE">
                <wp:extent cx="1811215" cy="808893"/>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215" cy="80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9AFD7" w14:textId="21C6319A" w:rsidR="00CB30CE" w:rsidRDefault="0096793F" w:rsidP="000B518E">
                            <w:pPr>
                              <w:spacing w:after="0"/>
                              <w:jc w:val="both"/>
                            </w:pPr>
                            <w:r>
                              <w:t>Amir Amini</w:t>
                            </w:r>
                          </w:p>
                          <w:p w14:paraId="4B69A79A" w14:textId="746C4370" w:rsidR="00A82893" w:rsidRPr="00CB30CE" w:rsidRDefault="00A82893" w:rsidP="000B518E">
                            <w:pPr>
                              <w:spacing w:after="0"/>
                              <w:jc w:val="both"/>
                            </w:pPr>
                            <w:r>
                              <w:t>University of Louisville</w:t>
                            </w:r>
                          </w:p>
                          <w:p w14:paraId="6FCB87DF" w14:textId="1D3E8218" w:rsidR="00CB30CE" w:rsidRPr="00CB30CE" w:rsidRDefault="0096793F" w:rsidP="000B518E">
                            <w:pPr>
                              <w:spacing w:after="0"/>
                              <w:jc w:val="both"/>
                            </w:pPr>
                            <w:r>
                              <w:t>ISBI'18</w:t>
                            </w:r>
                            <w:r w:rsidR="00CB30CE" w:rsidRPr="00CB30CE">
                              <w:t xml:space="preserve"> Conference </w:t>
                            </w:r>
                            <w:r>
                              <w:t>Co-</w:t>
                            </w:r>
                            <w:r w:rsidR="00CB30CE" w:rsidRPr="00CB30CE">
                              <w:t>Chair</w:t>
                            </w:r>
                          </w:p>
                          <w:p w14:paraId="6E285BC3" w14:textId="77777777" w:rsidR="00CB30CE" w:rsidRDefault="00CB30CE" w:rsidP="00CB30CE"/>
                        </w:txbxContent>
                      </wps:txbx>
                      <wps:bodyPr rot="0" vert="horz" wrap="square" lIns="91440" tIns="45720" rIns="91440" bIns="45720" anchor="t" anchorCtr="0" upright="1">
                        <a:noAutofit/>
                      </wps:bodyPr>
                    </wps:wsp>
                  </a:graphicData>
                </a:graphic>
              </wp:inline>
            </w:drawing>
          </mc:Choice>
          <mc:Fallback>
            <w:pict>
              <v:shape w14:anchorId="6818A98A" id="Text Box 2" o:spid="_x0000_s1027" type="#_x0000_t202" style="width:142.6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T1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" filled="f" stroked="f">
                <v:textbox>
                  <w:txbxContent>
                    <w:p w14:paraId="13A9AFD7" w14:textId="21C6319A" w:rsidR="00CB30CE" w:rsidRDefault="0096793F" w:rsidP="000B518E">
                      <w:pPr>
                        <w:spacing w:after="0"/>
                        <w:jc w:val="both"/>
                      </w:pPr>
                      <w:r>
                        <w:t xml:space="preserve">Amir </w:t>
                      </w:r>
                      <w:proofErr w:type="spellStart"/>
                      <w:r>
                        <w:t>Amini</w:t>
                      </w:r>
                      <w:proofErr w:type="spellEnd"/>
                    </w:p>
                    <w:p w14:paraId="4B69A79A" w14:textId="746C4370" w:rsidR="00A82893" w:rsidRPr="00CB30CE" w:rsidRDefault="00A82893" w:rsidP="000B518E">
                      <w:pPr>
                        <w:spacing w:after="0"/>
                        <w:jc w:val="both"/>
                      </w:pPr>
                      <w:r>
                        <w:t>University of Louisville</w:t>
                      </w:r>
                    </w:p>
                    <w:p w14:paraId="6FCB87DF" w14:textId="1D3E8218" w:rsidR="00CB30CE" w:rsidRPr="00CB30CE" w:rsidRDefault="0096793F" w:rsidP="000B518E">
                      <w:pPr>
                        <w:spacing w:after="0"/>
                        <w:jc w:val="both"/>
                      </w:pPr>
                      <w:r>
                        <w:t>ISBI'18</w:t>
                      </w:r>
                      <w:r w:rsidR="00CB30CE" w:rsidRPr="00CB30CE">
                        <w:t xml:space="preserve"> Conference </w:t>
                      </w:r>
                      <w:r>
                        <w:t>Co-</w:t>
                      </w:r>
                      <w:r w:rsidR="00CB30CE" w:rsidRPr="00CB30CE">
                        <w:t>Chair</w:t>
                      </w:r>
                    </w:p>
                    <w:p w14:paraId="6E285BC3" w14:textId="77777777" w:rsidR="00CB30CE" w:rsidRDefault="00CB30CE" w:rsidP="00CB30CE"/>
                  </w:txbxContent>
                </v:textbox>
                <w10:anchorlock/>
              </v:shape>
            </w:pict>
          </mc:Fallback>
        </mc:AlternateContent>
      </w:r>
    </w:p>
    <w:p w14:paraId="649AD2FD" w14:textId="77777777" w:rsidR="00CB30CE" w:rsidRDefault="00CB30CE" w:rsidP="00CB30CE">
      <w:pPr>
        <w:rPr>
          <w:sz w:val="20"/>
          <w:szCs w:val="20"/>
        </w:rPr>
      </w:pPr>
    </w:p>
    <w:p w14:paraId="5CA715E4" w14:textId="49C955E3" w:rsidR="00EB0833" w:rsidRDefault="00EB0833" w:rsidP="00DA1A6E"/>
    <w:sectPr w:rsidR="00EB0833" w:rsidSect="0047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85"/>
    <w:rsid w:val="00072274"/>
    <w:rsid w:val="000B518E"/>
    <w:rsid w:val="000C792F"/>
    <w:rsid w:val="000D0993"/>
    <w:rsid w:val="000D2FF1"/>
    <w:rsid w:val="001204B3"/>
    <w:rsid w:val="00136388"/>
    <w:rsid w:val="002408C8"/>
    <w:rsid w:val="002B39C6"/>
    <w:rsid w:val="002B7185"/>
    <w:rsid w:val="002F12E2"/>
    <w:rsid w:val="0034124F"/>
    <w:rsid w:val="003418D4"/>
    <w:rsid w:val="00386DB1"/>
    <w:rsid w:val="00473F89"/>
    <w:rsid w:val="004B12D8"/>
    <w:rsid w:val="005553A3"/>
    <w:rsid w:val="005F31D3"/>
    <w:rsid w:val="005F54B8"/>
    <w:rsid w:val="00610741"/>
    <w:rsid w:val="0078005A"/>
    <w:rsid w:val="00883256"/>
    <w:rsid w:val="008A4302"/>
    <w:rsid w:val="008F0D04"/>
    <w:rsid w:val="00924981"/>
    <w:rsid w:val="0096793F"/>
    <w:rsid w:val="00992F56"/>
    <w:rsid w:val="009F08E1"/>
    <w:rsid w:val="00A42C6A"/>
    <w:rsid w:val="00A82893"/>
    <w:rsid w:val="00BA48EC"/>
    <w:rsid w:val="00BC3EFC"/>
    <w:rsid w:val="00C1231A"/>
    <w:rsid w:val="00C67408"/>
    <w:rsid w:val="00C73618"/>
    <w:rsid w:val="00C85F7D"/>
    <w:rsid w:val="00CB30CE"/>
    <w:rsid w:val="00D606C0"/>
    <w:rsid w:val="00DA1A6E"/>
    <w:rsid w:val="00DF2B99"/>
    <w:rsid w:val="00E465FE"/>
    <w:rsid w:val="00EB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4D3B5"/>
  <w15:docId w15:val="{788D1C72-D0DC-4CF3-8A2B-1E603A3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85"/>
    <w:rPr>
      <w:rFonts w:ascii="Tahoma" w:hAnsi="Tahoma" w:cs="Tahoma"/>
      <w:sz w:val="16"/>
      <w:szCs w:val="16"/>
    </w:rPr>
  </w:style>
  <w:style w:type="paragraph" w:styleId="NormalWeb">
    <w:name w:val="Normal (Web)"/>
    <w:basedOn w:val="Normal"/>
    <w:uiPriority w:val="99"/>
    <w:semiHidden/>
    <w:unhideWhenUsed/>
    <w:rsid w:val="0034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3418D4"/>
  </w:style>
  <w:style w:type="character" w:customStyle="1" w:styleId="apple-style-span">
    <w:name w:val="apple-style-span"/>
    <w:basedOn w:val="DefaultParagraphFont"/>
    <w:rsid w:val="008F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7677">
      <w:bodyDiv w:val="1"/>
      <w:marLeft w:val="0"/>
      <w:marRight w:val="0"/>
      <w:marTop w:val="0"/>
      <w:marBottom w:val="0"/>
      <w:divBdr>
        <w:top w:val="none" w:sz="0" w:space="0" w:color="auto"/>
        <w:left w:val="none" w:sz="0" w:space="0" w:color="auto"/>
        <w:bottom w:val="none" w:sz="0" w:space="0" w:color="auto"/>
        <w:right w:val="none" w:sz="0" w:space="0" w:color="auto"/>
      </w:divBdr>
    </w:div>
    <w:div w:id="232785080">
      <w:bodyDiv w:val="1"/>
      <w:marLeft w:val="0"/>
      <w:marRight w:val="0"/>
      <w:marTop w:val="0"/>
      <w:marBottom w:val="0"/>
      <w:divBdr>
        <w:top w:val="none" w:sz="0" w:space="0" w:color="auto"/>
        <w:left w:val="none" w:sz="0" w:space="0" w:color="auto"/>
        <w:bottom w:val="none" w:sz="0" w:space="0" w:color="auto"/>
        <w:right w:val="none" w:sz="0" w:space="0" w:color="auto"/>
      </w:divBdr>
    </w:div>
    <w:div w:id="1085228264">
      <w:bodyDiv w:val="1"/>
      <w:marLeft w:val="0"/>
      <w:marRight w:val="0"/>
      <w:marTop w:val="0"/>
      <w:marBottom w:val="0"/>
      <w:divBdr>
        <w:top w:val="none" w:sz="0" w:space="0" w:color="auto"/>
        <w:left w:val="none" w:sz="0" w:space="0" w:color="auto"/>
        <w:bottom w:val="none" w:sz="0" w:space="0" w:color="auto"/>
        <w:right w:val="none" w:sz="0" w:space="0" w:color="auto"/>
      </w:divBdr>
      <w:divsChild>
        <w:div w:id="138636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8137-58DE-4DE0-B514-3717EDE7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L07053$</dc:creator>
  <cp:lastModifiedBy>Janice L Sandler</cp:lastModifiedBy>
  <cp:revision>7</cp:revision>
  <dcterms:created xsi:type="dcterms:W3CDTF">2017-12-07T19:49:00Z</dcterms:created>
  <dcterms:modified xsi:type="dcterms:W3CDTF">2017-12-08T19:03:00Z</dcterms:modified>
</cp:coreProperties>
</file>